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A3F0A" w:rsidRPr="006A3F0A" w:rsidRDefault="006A3F0A" w:rsidP="006A3F0A">
      <w:pPr>
        <w:pStyle w:val="a3"/>
        <w:jc w:val="right"/>
        <w:rPr>
          <w:szCs w:val="28"/>
        </w:rPr>
      </w:pPr>
      <w:r>
        <w:rPr>
          <w:noProof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-51435</wp:posOffset>
            </wp:positionH>
            <wp:positionV relativeFrom="margin">
              <wp:posOffset>-24765</wp:posOffset>
            </wp:positionV>
            <wp:extent cx="1000125" cy="1057275"/>
            <wp:effectExtent l="19050" t="0" r="9525" b="0"/>
            <wp:wrapSquare wrapText="bothSides"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1057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bookmarkStart w:id="0" w:name="_GoBack"/>
      <w:bookmarkEnd w:id="0"/>
    </w:p>
    <w:p w:rsidR="002F6812" w:rsidRPr="006A3F0A" w:rsidRDefault="002F6812" w:rsidP="00C144D4">
      <w:pPr>
        <w:pStyle w:val="a3"/>
        <w:jc w:val="both"/>
        <w:rPr>
          <w:b/>
          <w:sz w:val="32"/>
          <w:szCs w:val="28"/>
        </w:rPr>
      </w:pPr>
      <w:r w:rsidRPr="006A3F0A">
        <w:rPr>
          <w:b/>
          <w:sz w:val="32"/>
          <w:szCs w:val="28"/>
        </w:rPr>
        <w:t>Бизнес пере</w:t>
      </w:r>
      <w:r w:rsidR="006A3F0A" w:rsidRPr="006A3F0A">
        <w:rPr>
          <w:b/>
          <w:sz w:val="32"/>
          <w:szCs w:val="28"/>
        </w:rPr>
        <w:t>йдет</w:t>
      </w:r>
      <w:r w:rsidRPr="006A3F0A">
        <w:rPr>
          <w:b/>
          <w:sz w:val="32"/>
          <w:szCs w:val="28"/>
        </w:rPr>
        <w:t xml:space="preserve"> на Единый налоговый счет</w:t>
      </w:r>
    </w:p>
    <w:p w:rsidR="006A3F0A" w:rsidRDefault="006A3F0A" w:rsidP="00C144D4">
      <w:pPr>
        <w:pStyle w:val="a3"/>
        <w:jc w:val="both"/>
        <w:rPr>
          <w:sz w:val="28"/>
          <w:szCs w:val="28"/>
        </w:rPr>
      </w:pPr>
    </w:p>
    <w:p w:rsidR="00924D03" w:rsidRPr="00C144D4" w:rsidRDefault="005A0293" w:rsidP="00B82BF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Государственной Думой РФ в первом чтении принят законопроект о введении</w:t>
      </w:r>
      <w:r w:rsidR="006A3F0A" w:rsidRPr="006A3F0A">
        <w:rPr>
          <w:sz w:val="28"/>
          <w:szCs w:val="28"/>
        </w:rPr>
        <w:t xml:space="preserve"> </w:t>
      </w:r>
      <w:r w:rsidR="006A3F0A">
        <w:rPr>
          <w:sz w:val="28"/>
          <w:szCs w:val="28"/>
          <w:lang w:val="en-US"/>
        </w:rPr>
        <w:t>c</w:t>
      </w:r>
      <w:r w:rsidR="006A3F0A" w:rsidRPr="006A3F0A">
        <w:rPr>
          <w:sz w:val="28"/>
          <w:szCs w:val="28"/>
        </w:rPr>
        <w:t xml:space="preserve"> 1 </w:t>
      </w:r>
      <w:r w:rsidR="006A3F0A">
        <w:rPr>
          <w:sz w:val="28"/>
          <w:szCs w:val="28"/>
        </w:rPr>
        <w:t>января 2023 года</w:t>
      </w:r>
      <w:r>
        <w:rPr>
          <w:sz w:val="28"/>
          <w:szCs w:val="28"/>
        </w:rPr>
        <w:t xml:space="preserve"> </w:t>
      </w:r>
      <w:r w:rsidR="00924D03" w:rsidRPr="00C144D4">
        <w:rPr>
          <w:sz w:val="28"/>
          <w:szCs w:val="28"/>
        </w:rPr>
        <w:t>институт</w:t>
      </w:r>
      <w:r>
        <w:rPr>
          <w:sz w:val="28"/>
          <w:szCs w:val="28"/>
        </w:rPr>
        <w:t>а</w:t>
      </w:r>
      <w:r w:rsidR="00924D03" w:rsidRPr="00C144D4">
        <w:rPr>
          <w:sz w:val="28"/>
          <w:szCs w:val="28"/>
        </w:rPr>
        <w:t xml:space="preserve"> Единого налогового счета</w:t>
      </w:r>
      <w:r w:rsidR="009246D7" w:rsidRPr="00C144D4">
        <w:rPr>
          <w:sz w:val="28"/>
          <w:szCs w:val="28"/>
        </w:rPr>
        <w:t xml:space="preserve"> для юридических лиц и индивидуальных предпринимателей, который позволит упростить механизм исполнения обязанности по уплате налогов.</w:t>
      </w:r>
    </w:p>
    <w:p w:rsidR="005A0293" w:rsidRPr="00C144D4" w:rsidRDefault="005A0293" w:rsidP="00B82BF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Н</w:t>
      </w:r>
      <w:r w:rsidR="009246D7" w:rsidRPr="00C144D4">
        <w:rPr>
          <w:sz w:val="28"/>
          <w:szCs w:val="28"/>
        </w:rPr>
        <w:t>алогоплательщик</w:t>
      </w:r>
      <w:r>
        <w:rPr>
          <w:sz w:val="28"/>
          <w:szCs w:val="28"/>
        </w:rPr>
        <w:t xml:space="preserve">ам </w:t>
      </w:r>
      <w:r w:rsidRPr="005A0293">
        <w:rPr>
          <w:sz w:val="28"/>
          <w:szCs w:val="28"/>
        </w:rPr>
        <w:t xml:space="preserve">будет </w:t>
      </w:r>
      <w:r>
        <w:rPr>
          <w:sz w:val="28"/>
          <w:szCs w:val="28"/>
        </w:rPr>
        <w:t>д</w:t>
      </w:r>
      <w:r w:rsidRPr="005A0293">
        <w:rPr>
          <w:sz w:val="28"/>
          <w:szCs w:val="28"/>
        </w:rPr>
        <w:t>остаточно</w:t>
      </w:r>
      <w:r>
        <w:rPr>
          <w:sz w:val="28"/>
          <w:szCs w:val="28"/>
        </w:rPr>
        <w:t xml:space="preserve"> </w:t>
      </w:r>
      <w:r w:rsidRPr="005A0293">
        <w:rPr>
          <w:sz w:val="28"/>
          <w:szCs w:val="28"/>
        </w:rPr>
        <w:t xml:space="preserve">внести средства на </w:t>
      </w:r>
      <w:r w:rsidR="00D3717D">
        <w:rPr>
          <w:sz w:val="28"/>
          <w:szCs w:val="28"/>
        </w:rPr>
        <w:t xml:space="preserve">единый </w:t>
      </w:r>
      <w:r w:rsidRPr="005A0293">
        <w:rPr>
          <w:sz w:val="28"/>
          <w:szCs w:val="28"/>
        </w:rPr>
        <w:t xml:space="preserve">счет, указав </w:t>
      </w:r>
      <w:r>
        <w:rPr>
          <w:sz w:val="28"/>
          <w:szCs w:val="28"/>
        </w:rPr>
        <w:t xml:space="preserve">только два реквизита: </w:t>
      </w:r>
      <w:r w:rsidRPr="005A0293">
        <w:rPr>
          <w:sz w:val="28"/>
          <w:szCs w:val="28"/>
        </w:rPr>
        <w:t>сумму</w:t>
      </w:r>
      <w:r>
        <w:rPr>
          <w:sz w:val="28"/>
          <w:szCs w:val="28"/>
        </w:rPr>
        <w:t xml:space="preserve"> платежа</w:t>
      </w:r>
      <w:r w:rsidRPr="005A0293">
        <w:rPr>
          <w:sz w:val="28"/>
          <w:szCs w:val="28"/>
        </w:rPr>
        <w:t xml:space="preserve"> и ИНН</w:t>
      </w:r>
      <w:r>
        <w:rPr>
          <w:sz w:val="28"/>
          <w:szCs w:val="28"/>
        </w:rPr>
        <w:t>.</w:t>
      </w:r>
      <w:r w:rsidRPr="00C144D4">
        <w:rPr>
          <w:sz w:val="28"/>
          <w:szCs w:val="28"/>
        </w:rPr>
        <w:t xml:space="preserve"> Перечисленные денежные средства будут автоматически распределяться налоговыми органами в счет уплаты обязательных платежей в соответствии с установленной очередностью.</w:t>
      </w:r>
    </w:p>
    <w:p w:rsidR="006A1484" w:rsidRPr="00C144D4" w:rsidRDefault="006A1484" w:rsidP="00B82B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84">
        <w:rPr>
          <w:rFonts w:ascii="Times New Roman" w:eastAsia="Times New Roman" w:hAnsi="Times New Roman" w:cs="Times New Roman"/>
          <w:sz w:val="28"/>
          <w:szCs w:val="28"/>
        </w:rPr>
        <w:t xml:space="preserve">Введение </w:t>
      </w:r>
      <w:r w:rsidRPr="00C144D4">
        <w:rPr>
          <w:rFonts w:ascii="Times New Roman" w:eastAsia="Times New Roman" w:hAnsi="Times New Roman" w:cs="Times New Roman"/>
          <w:sz w:val="28"/>
          <w:szCs w:val="28"/>
        </w:rPr>
        <w:t>ЕНС и</w:t>
      </w:r>
      <w:r w:rsidRPr="006A1484">
        <w:rPr>
          <w:rFonts w:ascii="Times New Roman" w:eastAsia="Times New Roman" w:hAnsi="Times New Roman" w:cs="Times New Roman"/>
          <w:sz w:val="28"/>
          <w:szCs w:val="28"/>
        </w:rPr>
        <w:t>сключит наличие у налогоплательщика одновременно задолженности и переплаты по разным видам налогов</w:t>
      </w:r>
      <w:r w:rsidRPr="00C144D4">
        <w:rPr>
          <w:rFonts w:ascii="Times New Roman" w:eastAsia="Times New Roman" w:hAnsi="Times New Roman" w:cs="Times New Roman"/>
          <w:sz w:val="28"/>
          <w:szCs w:val="28"/>
        </w:rPr>
        <w:t xml:space="preserve"> и </w:t>
      </w:r>
      <w:r w:rsidRPr="006A1484">
        <w:rPr>
          <w:rFonts w:ascii="Times New Roman" w:eastAsia="Times New Roman" w:hAnsi="Times New Roman" w:cs="Times New Roman"/>
          <w:sz w:val="28"/>
          <w:szCs w:val="28"/>
        </w:rPr>
        <w:t>обеспечит экономически обоснованный расчет пеней на общую сумму задолженности перед бюджетом.</w:t>
      </w:r>
    </w:p>
    <w:p w:rsidR="006A1484" w:rsidRPr="00C144D4" w:rsidRDefault="006A1484" w:rsidP="00B82BF6">
      <w:pPr>
        <w:pStyle w:val="a3"/>
        <w:spacing w:before="120" w:beforeAutospacing="0" w:after="120" w:afterAutospacing="0"/>
        <w:jc w:val="both"/>
        <w:rPr>
          <w:sz w:val="28"/>
          <w:szCs w:val="28"/>
        </w:rPr>
      </w:pPr>
      <w:r w:rsidRPr="00C144D4">
        <w:rPr>
          <w:sz w:val="28"/>
          <w:szCs w:val="28"/>
        </w:rPr>
        <w:t xml:space="preserve">Помимо сокращения количества платежей и реквизитов, ЕНС имеет следующие преимущества: </w:t>
      </w:r>
    </w:p>
    <w:p w:rsidR="006A1484" w:rsidRPr="006A1484" w:rsidRDefault="006A1484" w:rsidP="00B82BF6">
      <w:pPr>
        <w:pStyle w:val="a3"/>
        <w:numPr>
          <w:ilvl w:val="0"/>
          <w:numId w:val="3"/>
        </w:numPr>
        <w:spacing w:before="120" w:beforeAutospacing="0" w:after="120" w:afterAutospacing="0"/>
        <w:ind w:firstLine="0"/>
        <w:jc w:val="both"/>
        <w:rPr>
          <w:sz w:val="28"/>
          <w:szCs w:val="28"/>
        </w:rPr>
      </w:pPr>
      <w:r w:rsidRPr="006A1484">
        <w:rPr>
          <w:sz w:val="28"/>
          <w:szCs w:val="28"/>
        </w:rPr>
        <w:t>1 срок уплаты в месяц;</w:t>
      </w:r>
    </w:p>
    <w:p w:rsidR="006A1484" w:rsidRPr="006A1484" w:rsidRDefault="006A1484" w:rsidP="00B82BF6">
      <w:pPr>
        <w:numPr>
          <w:ilvl w:val="0"/>
          <w:numId w:val="3"/>
        </w:num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84">
        <w:rPr>
          <w:rFonts w:ascii="Times New Roman" w:eastAsia="Times New Roman" w:hAnsi="Times New Roman" w:cs="Times New Roman"/>
          <w:sz w:val="28"/>
          <w:szCs w:val="28"/>
        </w:rPr>
        <w:t>1 сальдо в целом по ЕНС;</w:t>
      </w:r>
    </w:p>
    <w:p w:rsidR="006A1484" w:rsidRPr="006A1484" w:rsidRDefault="006A1484" w:rsidP="00B82BF6">
      <w:pPr>
        <w:numPr>
          <w:ilvl w:val="0"/>
          <w:numId w:val="3"/>
        </w:num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84">
        <w:rPr>
          <w:rFonts w:ascii="Times New Roman" w:eastAsia="Times New Roman" w:hAnsi="Times New Roman" w:cs="Times New Roman"/>
          <w:sz w:val="28"/>
          <w:szCs w:val="28"/>
        </w:rPr>
        <w:t>1 день для поручения на возврат;</w:t>
      </w:r>
    </w:p>
    <w:p w:rsidR="006A1484" w:rsidRPr="006A1484" w:rsidRDefault="006A1484" w:rsidP="00B82BF6">
      <w:pPr>
        <w:numPr>
          <w:ilvl w:val="0"/>
          <w:numId w:val="3"/>
        </w:num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84">
        <w:rPr>
          <w:rFonts w:ascii="Times New Roman" w:eastAsia="Times New Roman" w:hAnsi="Times New Roman" w:cs="Times New Roman"/>
          <w:sz w:val="28"/>
          <w:szCs w:val="28"/>
        </w:rPr>
        <w:t>1 документ взыскания для банка;</w:t>
      </w:r>
    </w:p>
    <w:p w:rsidR="006A1484" w:rsidRDefault="006A1484" w:rsidP="00B82BF6">
      <w:pPr>
        <w:numPr>
          <w:ilvl w:val="0"/>
          <w:numId w:val="3"/>
        </w:numPr>
        <w:spacing w:before="120" w:after="120" w:line="240" w:lineRule="auto"/>
        <w:ind w:firstLine="0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A1484">
        <w:rPr>
          <w:rFonts w:ascii="Times New Roman" w:eastAsia="Times New Roman" w:hAnsi="Times New Roman" w:cs="Times New Roman"/>
          <w:sz w:val="28"/>
          <w:szCs w:val="28"/>
        </w:rPr>
        <w:t>1 день для снятия блокировки по счету.</w:t>
      </w:r>
    </w:p>
    <w:p w:rsidR="00B82BF6" w:rsidRDefault="00B82BF6" w:rsidP="00B82B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717D" w:rsidRDefault="00B82BF6" w:rsidP="00B82BF6">
      <w:pPr>
        <w:spacing w:before="120" w:after="12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61312" behindDoc="0" locked="0" layoutInCell="1" allowOverlap="1" wp14:anchorId="5D21C605" wp14:editId="73B69D85">
            <wp:simplePos x="0" y="0"/>
            <wp:positionH relativeFrom="column">
              <wp:posOffset>-51435</wp:posOffset>
            </wp:positionH>
            <wp:positionV relativeFrom="paragraph">
              <wp:posOffset>1094740</wp:posOffset>
            </wp:positionV>
            <wp:extent cx="1057275" cy="1057275"/>
            <wp:effectExtent l="0" t="0" r="9525" b="9525"/>
            <wp:wrapSquare wrapText="bothSides"/>
            <wp:docPr id="1" name="Рисунок 1" descr="http://qrcoder.ru/code/?https%3A%2F%2Fwww.nalog.gov.ru%2Frn23%2Fnews%2Ftax_doc_news%2F12187690%2F&amp;4&amp;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qrcoder.ru/code/?https%3A%2F%2Fwww.nalog.gov.ru%2Frn23%2Fnews%2Ftax_doc_news%2F12187690%2F&amp;4&amp;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7275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144D4" w:rsidRPr="00C144D4">
        <w:rPr>
          <w:rFonts w:ascii="Times New Roman" w:eastAsia="Times New Roman" w:hAnsi="Times New Roman" w:cs="Times New Roman"/>
          <w:sz w:val="28"/>
          <w:szCs w:val="28"/>
        </w:rPr>
        <w:t>Данные о состоянии ЕНС, детализированная информация о распределении ЕНП и обратная связь с налоговым органом будут доступны в онлайн режиме в Личном кабинете налогоплательщика, через ТКС или в учетной системе налогоплательщика (</w:t>
      </w:r>
      <w:r w:rsidR="00C144D4" w:rsidRPr="00C144D4">
        <w:rPr>
          <w:rFonts w:ascii="Times New Roman" w:eastAsia="Times New Roman" w:hAnsi="Times New Roman" w:cs="Times New Roman"/>
          <w:sz w:val="28"/>
          <w:szCs w:val="28"/>
          <w:lang w:val="en-US"/>
        </w:rPr>
        <w:t>ERP</w:t>
      </w:r>
      <w:r w:rsidR="00C144D4" w:rsidRPr="00C144D4">
        <w:rPr>
          <w:rFonts w:ascii="Times New Roman" w:eastAsia="Times New Roman" w:hAnsi="Times New Roman" w:cs="Times New Roman"/>
          <w:sz w:val="28"/>
          <w:szCs w:val="28"/>
        </w:rPr>
        <w:t xml:space="preserve"> – система).</w:t>
      </w:r>
    </w:p>
    <w:p w:rsidR="00B82BF6" w:rsidRDefault="00B82BF6" w:rsidP="00B82BF6">
      <w:pPr>
        <w:spacing w:before="120" w:after="120" w:line="240" w:lineRule="auto"/>
        <w:ind w:left="2127"/>
        <w:rPr>
          <w:rFonts w:ascii="Times New Roman" w:eastAsia="Times New Roman" w:hAnsi="Times New Roman" w:cs="Times New Roman"/>
          <w:sz w:val="28"/>
          <w:szCs w:val="28"/>
        </w:rPr>
      </w:pPr>
    </w:p>
    <w:p w:rsidR="002F6812" w:rsidRDefault="00D3717D" w:rsidP="00B82BF6">
      <w:pPr>
        <w:spacing w:before="120" w:after="120" w:line="240" w:lineRule="auto"/>
        <w:ind w:left="212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 п</w:t>
      </w:r>
      <w:r w:rsidR="002F6812">
        <w:rPr>
          <w:rFonts w:ascii="Times New Roman" w:eastAsia="Times New Roman" w:hAnsi="Times New Roman" w:cs="Times New Roman"/>
          <w:sz w:val="28"/>
          <w:szCs w:val="28"/>
        </w:rPr>
        <w:t>одробн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ой </w:t>
      </w:r>
      <w:r w:rsidR="002F6812">
        <w:rPr>
          <w:rFonts w:ascii="Times New Roman" w:eastAsia="Times New Roman" w:hAnsi="Times New Roman" w:cs="Times New Roman"/>
          <w:sz w:val="28"/>
          <w:szCs w:val="28"/>
        </w:rPr>
        <w:t xml:space="preserve"> информаци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 w:rsidR="002F6812">
        <w:rPr>
          <w:rFonts w:ascii="Times New Roman" w:eastAsia="Times New Roman" w:hAnsi="Times New Roman" w:cs="Times New Roman"/>
          <w:sz w:val="28"/>
          <w:szCs w:val="28"/>
        </w:rPr>
        <w:t xml:space="preserve"> о ЕНС можно </w:t>
      </w:r>
      <w:r>
        <w:rPr>
          <w:rFonts w:ascii="Times New Roman" w:eastAsia="Times New Roman" w:hAnsi="Times New Roman" w:cs="Times New Roman"/>
          <w:sz w:val="28"/>
          <w:szCs w:val="28"/>
        </w:rPr>
        <w:t>ознакомиться, перейдя по ссылке (</w:t>
      </w:r>
      <w:r w:rsidRPr="006A3F0A">
        <w:rPr>
          <w:rFonts w:ascii="Times New Roman" w:eastAsia="Times New Roman" w:hAnsi="Times New Roman" w:cs="Times New Roman"/>
          <w:sz w:val="28"/>
          <w:szCs w:val="28"/>
        </w:rPr>
        <w:t>https://www.nalog.gov.ru/rn23/news/tax_doc_news/12187690/</w:t>
      </w:r>
      <w:r>
        <w:rPr>
          <w:rFonts w:ascii="Times New Roman" w:eastAsia="Times New Roman" w:hAnsi="Times New Roman" w:cs="Times New Roman"/>
          <w:sz w:val="28"/>
          <w:szCs w:val="28"/>
        </w:rPr>
        <w:t>) или с помощью</w:t>
      </w:r>
      <w:r w:rsidR="0081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="0081111D">
        <w:rPr>
          <w:rFonts w:ascii="Times New Roman" w:eastAsia="Times New Roman" w:hAnsi="Times New Roman" w:cs="Times New Roman"/>
          <w:sz w:val="28"/>
          <w:szCs w:val="28"/>
          <w:lang w:val="en-US"/>
        </w:rPr>
        <w:t>Qr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>-</w:t>
      </w:r>
      <w:r w:rsidR="0081111D">
        <w:rPr>
          <w:rFonts w:ascii="Times New Roman" w:eastAsia="Times New Roman" w:hAnsi="Times New Roman" w:cs="Times New Roman"/>
          <w:sz w:val="28"/>
          <w:szCs w:val="28"/>
        </w:rPr>
        <w:t>код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 w:rsidR="0051710D">
        <w:rPr>
          <w:rFonts w:ascii="Times New Roman" w:eastAsia="Times New Roman" w:hAnsi="Times New Roman" w:cs="Times New Roman"/>
          <w:sz w:val="28"/>
          <w:szCs w:val="28"/>
        </w:rPr>
        <w:t>.</w:t>
      </w:r>
      <w:r w:rsidR="0081111D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B82BF6" w:rsidRDefault="00B82BF6" w:rsidP="00B82BF6">
      <w:pPr>
        <w:spacing w:before="120" w:after="12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B82BF6" w:rsidSect="00B82BF6">
      <w:pgSz w:w="11906" w:h="16838"/>
      <w:pgMar w:top="1134" w:right="70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771090"/>
    <w:multiLevelType w:val="multilevel"/>
    <w:tmpl w:val="3D6257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21D064AE"/>
    <w:multiLevelType w:val="hybridMultilevel"/>
    <w:tmpl w:val="FC4A5E4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B07C6F"/>
    <w:multiLevelType w:val="multilevel"/>
    <w:tmpl w:val="0CD491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76240B24"/>
    <w:multiLevelType w:val="multilevel"/>
    <w:tmpl w:val="216689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03"/>
    <w:rsid w:val="00032B6D"/>
    <w:rsid w:val="000D6A0D"/>
    <w:rsid w:val="001B4D27"/>
    <w:rsid w:val="002F6812"/>
    <w:rsid w:val="0051710D"/>
    <w:rsid w:val="005A0293"/>
    <w:rsid w:val="006A1484"/>
    <w:rsid w:val="006A3F0A"/>
    <w:rsid w:val="0081111D"/>
    <w:rsid w:val="008912D9"/>
    <w:rsid w:val="00923C96"/>
    <w:rsid w:val="009246D7"/>
    <w:rsid w:val="00924D03"/>
    <w:rsid w:val="00AD724A"/>
    <w:rsid w:val="00B82BF6"/>
    <w:rsid w:val="00BA5F35"/>
    <w:rsid w:val="00BB1715"/>
    <w:rsid w:val="00C144D4"/>
    <w:rsid w:val="00C86FAC"/>
    <w:rsid w:val="00D156B6"/>
    <w:rsid w:val="00D3717D"/>
    <w:rsid w:val="00F914EC"/>
    <w:rsid w:val="00FB7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433EF55B-B8A2-4E63-8431-52C193654C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6A148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24D0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924D03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A148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5">
    <w:name w:val="List Paragraph"/>
    <w:basedOn w:val="a"/>
    <w:uiPriority w:val="34"/>
    <w:qFormat/>
    <w:rsid w:val="00032B6D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6A3F0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81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279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30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737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54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gif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214</Words>
  <Characters>1226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2300int1538</dc:creator>
  <cp:lastModifiedBy>Белявская Мария Владимировна</cp:lastModifiedBy>
  <cp:revision>2</cp:revision>
  <cp:lastPrinted>2022-05-04T10:22:00Z</cp:lastPrinted>
  <dcterms:created xsi:type="dcterms:W3CDTF">2022-11-28T12:31:00Z</dcterms:created>
  <dcterms:modified xsi:type="dcterms:W3CDTF">2022-11-28T12:31:00Z</dcterms:modified>
</cp:coreProperties>
</file>